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D66" w:rsidRPr="000E1D66" w:rsidRDefault="000E1D66" w:rsidP="000E1D66">
      <w:pPr>
        <w:spacing w:after="0" w:line="240" w:lineRule="auto"/>
        <w:jc w:val="center"/>
        <w:rPr>
          <w:b/>
          <w:bCs/>
          <w:sz w:val="48"/>
          <w:szCs w:val="48"/>
          <w:rtl/>
          <w:lang w:bidi="ar-EG"/>
        </w:rPr>
      </w:pPr>
      <w:r w:rsidRPr="000E1D66">
        <w:rPr>
          <w:rFonts w:hint="cs"/>
          <w:b/>
          <w:bCs/>
          <w:sz w:val="48"/>
          <w:szCs w:val="48"/>
          <w:rtl/>
          <w:lang w:bidi="ar-EG"/>
        </w:rPr>
        <w:t xml:space="preserve">خورى </w:t>
      </w:r>
      <w:proofErr w:type="spellStart"/>
      <w:r w:rsidRPr="000E1D66">
        <w:rPr>
          <w:rFonts w:hint="cs"/>
          <w:b/>
          <w:bCs/>
          <w:sz w:val="48"/>
          <w:szCs w:val="48"/>
          <w:rtl/>
          <w:lang w:bidi="ar-EG"/>
        </w:rPr>
        <w:t>آرس</w:t>
      </w:r>
      <w:proofErr w:type="spellEnd"/>
    </w:p>
    <w:p w:rsidR="000E1D66" w:rsidRDefault="000E1D66" w:rsidP="000E1D66">
      <w:pPr>
        <w:spacing w:after="0" w:line="240" w:lineRule="auto"/>
      </w:pPr>
    </w:p>
    <w:tbl>
      <w:tblPr>
        <w:tblStyle w:val="TableGrid"/>
        <w:bidiVisual/>
        <w:tblW w:w="0" w:type="auto"/>
        <w:tblLook w:val="04A0" w:firstRow="1" w:lastRow="0" w:firstColumn="1" w:lastColumn="0" w:noHBand="0" w:noVBand="1"/>
      </w:tblPr>
      <w:tblGrid>
        <w:gridCol w:w="2496"/>
        <w:gridCol w:w="7466"/>
      </w:tblGrid>
      <w:tr w:rsidR="000E1D66" w:rsidTr="000E1D66">
        <w:tc>
          <w:tcPr>
            <w:tcW w:w="1916" w:type="dxa"/>
          </w:tcPr>
          <w:p w:rsidR="000E1D66" w:rsidRDefault="000E1D66">
            <w:pPr>
              <w:rPr>
                <w:rtl/>
              </w:rPr>
            </w:pPr>
            <w:r>
              <w:rPr>
                <w:rFonts w:hint="cs"/>
                <w:rtl/>
              </w:rPr>
              <w:t>1.</w:t>
            </w:r>
          </w:p>
          <w:p w:rsidR="000E1D66" w:rsidRDefault="000E1D66">
            <w:pPr>
              <w:rPr>
                <w:rtl/>
              </w:rPr>
            </w:pPr>
            <w:r>
              <w:rPr>
                <w:noProof/>
                <w:rtl/>
              </w:rPr>
              <w:drawing>
                <wp:inline distT="0" distB="0" distL="0" distR="0">
                  <wp:extent cx="1114426" cy="1259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12848" cy="1257881"/>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0E1D66" w:rsidP="00AF18AA">
            <w:pPr>
              <w:rPr>
                <w:rtl/>
                <w:lang w:bidi="ar-EG"/>
              </w:rPr>
            </w:pPr>
            <w:r w:rsidRPr="00170217">
              <w:rPr>
                <w:rFonts w:asciiTheme="minorBidi" w:hAnsiTheme="minorBidi"/>
                <w:sz w:val="32"/>
                <w:szCs w:val="32"/>
                <w:rtl/>
                <w:lang w:bidi="ar-EG"/>
              </w:rPr>
              <w:t xml:space="preserve">لماذا هناك حج كل عام إلى </w:t>
            </w:r>
            <w:proofErr w:type="spellStart"/>
            <w:r w:rsidRPr="00170217">
              <w:rPr>
                <w:rFonts w:asciiTheme="minorBidi" w:hAnsiTheme="minorBidi"/>
                <w:sz w:val="32"/>
                <w:szCs w:val="32"/>
                <w:rtl/>
                <w:lang w:bidi="ar-EG"/>
              </w:rPr>
              <w:t>آرس</w:t>
            </w:r>
            <w:proofErr w:type="spellEnd"/>
            <w:r w:rsidRPr="00170217">
              <w:rPr>
                <w:rFonts w:asciiTheme="minorBidi" w:hAnsiTheme="minorBidi"/>
                <w:sz w:val="32"/>
                <w:szCs w:val="32"/>
                <w:rtl/>
                <w:lang w:bidi="ar-EG"/>
              </w:rPr>
              <w:t>؟ من هو ذلك الخور</w:t>
            </w:r>
            <w:r w:rsidR="00AF18AA">
              <w:rPr>
                <w:rFonts w:asciiTheme="minorBidi" w:hAnsiTheme="minorBidi" w:hint="cs"/>
                <w:sz w:val="32"/>
                <w:szCs w:val="32"/>
                <w:rtl/>
                <w:lang w:bidi="ar-EG"/>
              </w:rPr>
              <w:t>ي</w:t>
            </w:r>
            <w:r w:rsidRPr="00170217">
              <w:rPr>
                <w:rFonts w:asciiTheme="minorBidi" w:hAnsiTheme="minorBidi"/>
                <w:sz w:val="32"/>
                <w:szCs w:val="32"/>
                <w:rtl/>
                <w:lang w:bidi="ar-EG"/>
              </w:rPr>
              <w:t xml:space="preserve"> الفقير المتواضع الذى </w:t>
            </w:r>
            <w:r w:rsidR="00AF18AA" w:rsidRPr="00170217">
              <w:rPr>
                <w:rFonts w:asciiTheme="minorBidi" w:hAnsiTheme="minorBidi" w:hint="cs"/>
                <w:sz w:val="32"/>
                <w:szCs w:val="32"/>
                <w:rtl/>
                <w:lang w:bidi="ar-EG"/>
              </w:rPr>
              <w:t>يأتي</w:t>
            </w:r>
            <w:r w:rsidRPr="00170217">
              <w:rPr>
                <w:rFonts w:asciiTheme="minorBidi" w:hAnsiTheme="minorBidi"/>
                <w:sz w:val="32"/>
                <w:szCs w:val="32"/>
                <w:rtl/>
                <w:lang w:bidi="ar-EG"/>
              </w:rPr>
              <w:t xml:space="preserve"> إليه الجموع من مكان بعيد من أجل أن تراه ، تسمعه وتعترف له</w:t>
            </w:r>
            <w:r w:rsidR="00AF18AA">
              <w:rPr>
                <w:rFonts w:asciiTheme="minorBidi" w:hAnsiTheme="minorBidi" w:hint="cs"/>
                <w:sz w:val="32"/>
                <w:szCs w:val="32"/>
                <w:rtl/>
                <w:lang w:bidi="ar-EG"/>
              </w:rPr>
              <w:t>؟</w:t>
            </w:r>
          </w:p>
        </w:tc>
      </w:tr>
      <w:tr w:rsidR="000E1D66" w:rsidTr="000E1D66">
        <w:tc>
          <w:tcPr>
            <w:tcW w:w="1916" w:type="dxa"/>
          </w:tcPr>
          <w:p w:rsidR="000E1D66" w:rsidRDefault="000E1D66">
            <w:pPr>
              <w:rPr>
                <w:rtl/>
              </w:rPr>
            </w:pPr>
            <w:r>
              <w:rPr>
                <w:rFonts w:hint="cs"/>
                <w:rtl/>
              </w:rPr>
              <w:t>2.</w:t>
            </w:r>
          </w:p>
          <w:p w:rsidR="000E1D66" w:rsidRDefault="000E1D66">
            <w:pPr>
              <w:rPr>
                <w:rtl/>
              </w:rPr>
            </w:pPr>
            <w:r>
              <w:rPr>
                <w:noProof/>
                <w:rtl/>
              </w:rPr>
              <w:drawing>
                <wp:inline distT="0" distB="0" distL="0" distR="0">
                  <wp:extent cx="1275685" cy="139460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76613" cy="1395619"/>
                          </a:xfrm>
                          <a:prstGeom prst="rect">
                            <a:avLst/>
                          </a:prstGeom>
                        </pic:spPr>
                      </pic:pic>
                    </a:graphicData>
                  </a:graphic>
                </wp:inline>
              </w:drawing>
            </w:r>
          </w:p>
        </w:tc>
        <w:tc>
          <w:tcPr>
            <w:tcW w:w="8046" w:type="dxa"/>
          </w:tcPr>
          <w:p w:rsidR="00AF18AA" w:rsidRDefault="00AF18AA" w:rsidP="00AF18AA">
            <w:pPr>
              <w:rPr>
                <w:rFonts w:asciiTheme="minorBidi" w:hAnsiTheme="minorBidi"/>
                <w:sz w:val="32"/>
                <w:szCs w:val="32"/>
                <w:rtl/>
                <w:lang w:bidi="ar-EG"/>
              </w:rPr>
            </w:pPr>
          </w:p>
          <w:p w:rsidR="000E1D66" w:rsidRDefault="000E1D66" w:rsidP="00343324">
            <w:pPr>
              <w:rPr>
                <w:rtl/>
              </w:rPr>
            </w:pPr>
            <w:r w:rsidRPr="00170217">
              <w:rPr>
                <w:rFonts w:asciiTheme="minorBidi" w:hAnsiTheme="minorBidi"/>
                <w:sz w:val="32"/>
                <w:szCs w:val="32"/>
                <w:rtl/>
                <w:lang w:bidi="ar-EG"/>
              </w:rPr>
              <w:t>ولد جان مار</w:t>
            </w:r>
            <w:r w:rsidR="00AF18AA">
              <w:rPr>
                <w:rFonts w:asciiTheme="minorBidi" w:hAnsiTheme="minorBidi" w:hint="cs"/>
                <w:sz w:val="32"/>
                <w:szCs w:val="32"/>
                <w:rtl/>
                <w:lang w:bidi="ar-EG"/>
              </w:rPr>
              <w:t>ي</w:t>
            </w:r>
            <w:r w:rsidRPr="00170217">
              <w:rPr>
                <w:rFonts w:asciiTheme="minorBidi" w:hAnsiTheme="minorBidi"/>
                <w:sz w:val="32"/>
                <w:szCs w:val="32"/>
                <w:rtl/>
                <w:lang w:bidi="ar-EG"/>
              </w:rPr>
              <w:t xml:space="preserve"> </w:t>
            </w:r>
            <w:proofErr w:type="spellStart"/>
            <w:r w:rsidRPr="00170217">
              <w:rPr>
                <w:rFonts w:asciiTheme="minorBidi" w:hAnsiTheme="minorBidi"/>
                <w:sz w:val="32"/>
                <w:szCs w:val="32"/>
                <w:rtl/>
                <w:lang w:bidi="ar-EG"/>
              </w:rPr>
              <w:t>فيا</w:t>
            </w:r>
            <w:r w:rsidR="00343324">
              <w:rPr>
                <w:rFonts w:asciiTheme="minorBidi" w:hAnsiTheme="minorBidi" w:hint="cs"/>
                <w:sz w:val="32"/>
                <w:szCs w:val="32"/>
                <w:rtl/>
                <w:lang w:bidi="ar-EG"/>
              </w:rPr>
              <w:t>ني</w:t>
            </w:r>
            <w:bookmarkStart w:id="0" w:name="_GoBack"/>
            <w:bookmarkEnd w:id="0"/>
            <w:proofErr w:type="spellEnd"/>
            <w:r w:rsidRPr="00170217">
              <w:rPr>
                <w:rFonts w:asciiTheme="minorBidi" w:hAnsiTheme="minorBidi"/>
                <w:sz w:val="32"/>
                <w:szCs w:val="32"/>
                <w:rtl/>
                <w:lang w:bidi="ar-EG"/>
              </w:rPr>
              <w:t xml:space="preserve"> خور</w:t>
            </w:r>
            <w:r w:rsidR="00AF18AA">
              <w:rPr>
                <w:rFonts w:asciiTheme="minorBidi" w:hAnsiTheme="minorBidi" w:hint="cs"/>
                <w:sz w:val="32"/>
                <w:szCs w:val="32"/>
                <w:rtl/>
                <w:lang w:bidi="ar-EG"/>
              </w:rPr>
              <w:t>ي</w:t>
            </w:r>
            <w:r w:rsidRPr="00170217">
              <w:rPr>
                <w:rFonts w:asciiTheme="minorBidi" w:hAnsiTheme="minorBidi"/>
                <w:sz w:val="32"/>
                <w:szCs w:val="32"/>
                <w:rtl/>
                <w:lang w:bidi="ar-EG"/>
              </w:rPr>
              <w:t xml:space="preserve"> </w:t>
            </w:r>
            <w:proofErr w:type="spellStart"/>
            <w:r w:rsidRPr="00170217">
              <w:rPr>
                <w:rFonts w:asciiTheme="minorBidi" w:hAnsiTheme="minorBidi"/>
                <w:sz w:val="32"/>
                <w:szCs w:val="32"/>
                <w:rtl/>
                <w:lang w:bidi="ar-EG"/>
              </w:rPr>
              <w:t>آرس</w:t>
            </w:r>
            <w:proofErr w:type="spellEnd"/>
            <w:r w:rsidRPr="00170217">
              <w:rPr>
                <w:rFonts w:asciiTheme="minorBidi" w:hAnsiTheme="minorBidi"/>
                <w:sz w:val="32"/>
                <w:szCs w:val="32"/>
                <w:rtl/>
                <w:lang w:bidi="ar-EG"/>
              </w:rPr>
              <w:t xml:space="preserve"> منذ </w:t>
            </w:r>
            <w:r w:rsidR="00AF18AA" w:rsidRPr="00170217">
              <w:rPr>
                <w:rFonts w:asciiTheme="minorBidi" w:hAnsiTheme="minorBidi" w:hint="cs"/>
                <w:sz w:val="32"/>
                <w:szCs w:val="32"/>
                <w:rtl/>
                <w:lang w:bidi="ar-EG"/>
              </w:rPr>
              <w:t>مائتي</w:t>
            </w:r>
            <w:r w:rsidRPr="00170217">
              <w:rPr>
                <w:rFonts w:asciiTheme="minorBidi" w:hAnsiTheme="minorBidi"/>
                <w:sz w:val="32"/>
                <w:szCs w:val="32"/>
                <w:rtl/>
                <w:lang w:bidi="ar-EG"/>
              </w:rPr>
              <w:t xml:space="preserve"> عام تقريبا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w:t>
            </w:r>
            <w:proofErr w:type="spellStart"/>
            <w:r w:rsidRPr="00170217">
              <w:rPr>
                <w:rFonts w:asciiTheme="minorBidi" w:hAnsiTheme="minorBidi"/>
                <w:sz w:val="32"/>
                <w:szCs w:val="32"/>
                <w:rtl/>
                <w:lang w:bidi="ar-EG"/>
              </w:rPr>
              <w:t>دارديلي</w:t>
            </w:r>
            <w:proofErr w:type="spellEnd"/>
            <w:r w:rsidRPr="00170217">
              <w:rPr>
                <w:rFonts w:asciiTheme="minorBidi" w:hAnsiTheme="minorBidi"/>
                <w:sz w:val="32"/>
                <w:szCs w:val="32"/>
                <w:rtl/>
                <w:lang w:bidi="ar-EG"/>
              </w:rPr>
              <w:t xml:space="preserve"> بالقرب من ليون من عائلة فلاحين عندهم ستة أطفال علموهم طعم العمل و الصلاة، فكان باب بيتهم و طاولتهم مفتوحين للفقراء </w:t>
            </w:r>
            <w:r w:rsidR="00AF18AA" w:rsidRPr="00170217">
              <w:rPr>
                <w:rFonts w:asciiTheme="minorBidi" w:hAnsiTheme="minorBidi" w:hint="cs"/>
                <w:sz w:val="32"/>
                <w:szCs w:val="32"/>
                <w:rtl/>
                <w:lang w:bidi="ar-EG"/>
              </w:rPr>
              <w:t>والذين</w:t>
            </w:r>
            <w:r w:rsidRPr="00170217">
              <w:rPr>
                <w:rFonts w:asciiTheme="minorBidi" w:hAnsiTheme="minorBidi"/>
                <w:sz w:val="32"/>
                <w:szCs w:val="32"/>
                <w:rtl/>
                <w:lang w:bidi="ar-EG"/>
              </w:rPr>
              <w:t xml:space="preserve"> كانوا كثيرين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تلك الحقبة من التاريخ.</w:t>
            </w:r>
          </w:p>
        </w:tc>
      </w:tr>
      <w:tr w:rsidR="000E1D66" w:rsidTr="000E1D66">
        <w:tc>
          <w:tcPr>
            <w:tcW w:w="1916" w:type="dxa"/>
          </w:tcPr>
          <w:p w:rsidR="000E1D66" w:rsidRDefault="000E1D66">
            <w:pPr>
              <w:rPr>
                <w:rtl/>
              </w:rPr>
            </w:pPr>
            <w:r>
              <w:rPr>
                <w:rFonts w:hint="cs"/>
                <w:rtl/>
              </w:rPr>
              <w:t>3.</w:t>
            </w:r>
          </w:p>
          <w:p w:rsidR="000E1D66" w:rsidRDefault="000E1D66">
            <w:pPr>
              <w:rPr>
                <w:rtl/>
              </w:rPr>
            </w:pPr>
            <w:r>
              <w:rPr>
                <w:noProof/>
                <w:rtl/>
              </w:rPr>
              <w:drawing>
                <wp:inline distT="0" distB="0" distL="0" distR="0">
                  <wp:extent cx="1390650" cy="154385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1019" cy="1544266"/>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0E1D66">
            <w:pPr>
              <w:rPr>
                <w:rtl/>
                <w:lang w:bidi="ar-EG"/>
              </w:rPr>
            </w:pPr>
            <w:r w:rsidRPr="00170217">
              <w:rPr>
                <w:rFonts w:asciiTheme="minorBidi" w:hAnsiTheme="minorBidi"/>
                <w:sz w:val="32"/>
                <w:szCs w:val="32"/>
                <w:rtl/>
                <w:lang w:bidi="ar-EG"/>
              </w:rPr>
              <w:t xml:space="preserve">كان جان </w:t>
            </w:r>
            <w:r w:rsidR="00AF18AA" w:rsidRPr="00170217">
              <w:rPr>
                <w:rFonts w:asciiTheme="minorBidi" w:hAnsiTheme="minorBidi" w:hint="cs"/>
                <w:sz w:val="32"/>
                <w:szCs w:val="32"/>
                <w:rtl/>
                <w:lang w:bidi="ar-EG"/>
              </w:rPr>
              <w:t>ماري</w:t>
            </w:r>
            <w:r w:rsidRPr="00170217">
              <w:rPr>
                <w:rFonts w:asciiTheme="minorBidi" w:hAnsiTheme="minorBidi"/>
                <w:sz w:val="32"/>
                <w:szCs w:val="32"/>
                <w:rtl/>
                <w:lang w:bidi="ar-EG"/>
              </w:rPr>
              <w:t xml:space="preserve"> يعيش كفلاح صغير فتعلم رعى القطيع وكان يحب الصلاة كثيرا،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ليلة وكان لم يتجاوز الرابعة بعد، لم تجده أمه فقلقت عليه كثيرا وبعد بحث طويل وجدته جاثيا على ركبتيه يصلى بعمق </w:t>
            </w:r>
            <w:proofErr w:type="spellStart"/>
            <w:r w:rsidRPr="00170217">
              <w:rPr>
                <w:rFonts w:asciiTheme="minorBidi" w:hAnsiTheme="minorBidi"/>
                <w:sz w:val="32"/>
                <w:szCs w:val="32"/>
                <w:rtl/>
                <w:lang w:bidi="ar-EG"/>
              </w:rPr>
              <w:t>فى</w:t>
            </w:r>
            <w:proofErr w:type="spellEnd"/>
            <w:r w:rsidRPr="00170217">
              <w:rPr>
                <w:rFonts w:asciiTheme="minorBidi" w:hAnsiTheme="minorBidi"/>
                <w:sz w:val="32"/>
                <w:szCs w:val="32"/>
                <w:rtl/>
                <w:lang w:bidi="ar-EG"/>
              </w:rPr>
              <w:t xml:space="preserve"> إحدى زوايا الاسطبل وهو يحمل بيده تمثالا صغيرا للعذراء مريم.</w:t>
            </w:r>
          </w:p>
        </w:tc>
      </w:tr>
      <w:tr w:rsidR="000E1D66" w:rsidTr="000E1D66">
        <w:tc>
          <w:tcPr>
            <w:tcW w:w="1916" w:type="dxa"/>
          </w:tcPr>
          <w:p w:rsidR="000E1D66" w:rsidRDefault="000E1D66">
            <w:pPr>
              <w:rPr>
                <w:rtl/>
              </w:rPr>
            </w:pPr>
            <w:r>
              <w:rPr>
                <w:rFonts w:hint="cs"/>
                <w:rtl/>
              </w:rPr>
              <w:t>4.</w:t>
            </w:r>
          </w:p>
          <w:p w:rsidR="000E1D66" w:rsidRDefault="000E1D66">
            <w:pPr>
              <w:rPr>
                <w:rtl/>
              </w:rPr>
            </w:pPr>
            <w:r>
              <w:rPr>
                <w:noProof/>
                <w:rtl/>
              </w:rPr>
              <w:drawing>
                <wp:inline distT="0" distB="0" distL="0" distR="0">
                  <wp:extent cx="1352185" cy="149542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3362" cy="1496727"/>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0E1D66">
            <w:pPr>
              <w:rPr>
                <w:rtl/>
                <w:lang w:bidi="ar-EG"/>
              </w:rPr>
            </w:pPr>
            <w:r w:rsidRPr="00170217">
              <w:rPr>
                <w:rFonts w:asciiTheme="minorBidi" w:hAnsiTheme="minorBidi"/>
                <w:sz w:val="32"/>
                <w:szCs w:val="32"/>
                <w:rtl/>
                <w:lang w:bidi="ar-EG"/>
              </w:rPr>
              <w:t xml:space="preserve">كانت العذراء مريم حبه الكبير، وقد قال فيما بعد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إحدى عظاته " لقد كانت العذراء حبى الكبير فقد أحببتها من كل </w:t>
            </w:r>
            <w:r w:rsidR="00AF18AA" w:rsidRPr="00170217">
              <w:rPr>
                <w:rFonts w:asciiTheme="minorBidi" w:hAnsiTheme="minorBidi" w:hint="cs"/>
                <w:sz w:val="32"/>
                <w:szCs w:val="32"/>
                <w:rtl/>
                <w:lang w:bidi="ar-EG"/>
              </w:rPr>
              <w:t>قلبي</w:t>
            </w:r>
            <w:r w:rsidRPr="00170217">
              <w:rPr>
                <w:rFonts w:asciiTheme="minorBidi" w:hAnsiTheme="minorBidi"/>
                <w:sz w:val="32"/>
                <w:szCs w:val="32"/>
                <w:rtl/>
                <w:lang w:bidi="ar-EG"/>
              </w:rPr>
              <w:t xml:space="preserve"> حتى قبل أن أعرفها، فطوبى لمن يعيش ويحيى تحت حماية مريم، </w:t>
            </w:r>
            <w:r w:rsidR="00AF18AA" w:rsidRPr="00170217">
              <w:rPr>
                <w:rFonts w:asciiTheme="minorBidi" w:hAnsiTheme="minorBidi" w:hint="cs"/>
                <w:sz w:val="32"/>
                <w:szCs w:val="32"/>
                <w:rtl/>
                <w:lang w:bidi="ar-EG"/>
              </w:rPr>
              <w:t>فهي</w:t>
            </w:r>
            <w:r w:rsidRPr="00170217">
              <w:rPr>
                <w:rFonts w:asciiTheme="minorBidi" w:hAnsiTheme="minorBidi"/>
                <w:sz w:val="32"/>
                <w:szCs w:val="32"/>
                <w:rtl/>
                <w:lang w:bidi="ar-EG"/>
              </w:rPr>
              <w:t xml:space="preserve"> من سيضمنه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السماء".</w:t>
            </w:r>
          </w:p>
        </w:tc>
      </w:tr>
      <w:tr w:rsidR="000E1D66" w:rsidTr="000E1D66">
        <w:tc>
          <w:tcPr>
            <w:tcW w:w="1916" w:type="dxa"/>
          </w:tcPr>
          <w:p w:rsidR="000E1D66" w:rsidRDefault="000E1D66">
            <w:pPr>
              <w:rPr>
                <w:rtl/>
              </w:rPr>
            </w:pPr>
            <w:r>
              <w:rPr>
                <w:rFonts w:hint="cs"/>
                <w:rtl/>
              </w:rPr>
              <w:t>5.</w:t>
            </w:r>
          </w:p>
          <w:p w:rsidR="000E1D66" w:rsidRDefault="000E1D66">
            <w:pPr>
              <w:rPr>
                <w:rtl/>
              </w:rPr>
            </w:pPr>
            <w:r>
              <w:rPr>
                <w:noProof/>
                <w:rtl/>
              </w:rPr>
              <w:drawing>
                <wp:inline distT="0" distB="0" distL="0" distR="0">
                  <wp:extent cx="1438656" cy="15880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8656" cy="1588008"/>
                          </a:xfrm>
                          <a:prstGeom prst="rect">
                            <a:avLst/>
                          </a:prstGeom>
                        </pic:spPr>
                      </pic:pic>
                    </a:graphicData>
                  </a:graphic>
                </wp:inline>
              </w:drawing>
            </w:r>
          </w:p>
        </w:tc>
        <w:tc>
          <w:tcPr>
            <w:tcW w:w="8046" w:type="dxa"/>
          </w:tcPr>
          <w:p w:rsidR="00AF18AA" w:rsidRDefault="00AF18AA" w:rsidP="000E1D66">
            <w:pPr>
              <w:jc w:val="both"/>
              <w:rPr>
                <w:rFonts w:asciiTheme="minorBidi" w:hAnsiTheme="minorBidi"/>
                <w:sz w:val="32"/>
                <w:szCs w:val="32"/>
                <w:rtl/>
                <w:lang w:bidi="ar-EG"/>
              </w:rPr>
            </w:pPr>
          </w:p>
          <w:p w:rsidR="000E1D66" w:rsidRPr="00170217" w:rsidRDefault="000E1D66" w:rsidP="000E1D66">
            <w:pPr>
              <w:jc w:val="both"/>
              <w:rPr>
                <w:rFonts w:asciiTheme="minorBidi" w:hAnsiTheme="minorBidi"/>
                <w:sz w:val="32"/>
                <w:szCs w:val="32"/>
                <w:rtl/>
                <w:lang w:bidi="ar-EG"/>
              </w:rPr>
            </w:pPr>
            <w:r w:rsidRPr="00170217">
              <w:rPr>
                <w:rFonts w:asciiTheme="minorBidi" w:hAnsiTheme="minorBidi"/>
                <w:sz w:val="32"/>
                <w:szCs w:val="32"/>
                <w:rtl/>
                <w:lang w:bidi="ar-EG"/>
              </w:rPr>
              <w:t xml:space="preserve">عندما بلغ الحادية عشر من العمر، لم يكن قد اعترف بعد لان الثورة الفرنسية كانت قائمة و اللذين استطاعوا الهرب مختبئين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المزارع المنعزلة يقيمون القداديس فيها.</w:t>
            </w:r>
          </w:p>
          <w:p w:rsidR="000E1D66" w:rsidRDefault="000E1D66">
            <w:pPr>
              <w:rPr>
                <w:rtl/>
                <w:lang w:bidi="ar-EG"/>
              </w:rPr>
            </w:pPr>
          </w:p>
        </w:tc>
      </w:tr>
      <w:tr w:rsidR="000E1D66" w:rsidTr="000E1D66">
        <w:tc>
          <w:tcPr>
            <w:tcW w:w="1916" w:type="dxa"/>
          </w:tcPr>
          <w:p w:rsidR="000E1D66" w:rsidRDefault="000E1D66">
            <w:pPr>
              <w:rPr>
                <w:rtl/>
              </w:rPr>
            </w:pPr>
            <w:r>
              <w:rPr>
                <w:rFonts w:hint="cs"/>
                <w:rtl/>
              </w:rPr>
              <w:lastRenderedPageBreak/>
              <w:t>6.</w:t>
            </w:r>
          </w:p>
          <w:p w:rsidR="000E1D66" w:rsidRDefault="000E1D66">
            <w:pPr>
              <w:rPr>
                <w:rtl/>
              </w:rPr>
            </w:pPr>
            <w:r>
              <w:rPr>
                <w:noProof/>
                <w:rtl/>
              </w:rPr>
              <w:drawing>
                <wp:inline distT="0" distB="0" distL="0" distR="0">
                  <wp:extent cx="1438656" cy="1575816"/>
                  <wp:effectExtent l="0" t="0" r="952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8656" cy="1575816"/>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0E1D66">
            <w:pPr>
              <w:rPr>
                <w:rtl/>
              </w:rPr>
            </w:pPr>
            <w:r w:rsidRPr="00170217">
              <w:rPr>
                <w:rFonts w:asciiTheme="minorBidi" w:hAnsiTheme="minorBidi"/>
                <w:sz w:val="32"/>
                <w:szCs w:val="32"/>
                <w:rtl/>
                <w:lang w:bidi="ar-EG"/>
              </w:rPr>
              <w:t xml:space="preserve">في يوم، حضر كاهن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المزرعة وهو بهيئة طباخ، وعلى يديه اعترف جان </w:t>
            </w:r>
            <w:r w:rsidR="00AF18AA" w:rsidRPr="00170217">
              <w:rPr>
                <w:rFonts w:asciiTheme="minorBidi" w:hAnsiTheme="minorBidi" w:hint="cs"/>
                <w:sz w:val="32"/>
                <w:szCs w:val="32"/>
                <w:rtl/>
                <w:lang w:bidi="ar-EG"/>
              </w:rPr>
              <w:t>ماري</w:t>
            </w:r>
            <w:r w:rsidRPr="00170217">
              <w:rPr>
                <w:rFonts w:asciiTheme="minorBidi" w:hAnsiTheme="minorBidi"/>
                <w:sz w:val="32"/>
                <w:szCs w:val="32"/>
                <w:rtl/>
                <w:lang w:bidi="ar-EG"/>
              </w:rPr>
              <w:t xml:space="preserve"> لأول مرة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حياته ثم احتفل بمناولته الاحتفالية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المزرعة والنوافذ مغلقة ولتضليل المراقبين والشرطة فإن النوافذ سدت عبر كتل من التبن و منذ ذلك اليوم فكر جان </w:t>
            </w:r>
            <w:r w:rsidR="00AF18AA" w:rsidRPr="00170217">
              <w:rPr>
                <w:rFonts w:asciiTheme="minorBidi" w:hAnsiTheme="minorBidi" w:hint="cs"/>
                <w:sz w:val="32"/>
                <w:szCs w:val="32"/>
                <w:rtl/>
                <w:lang w:bidi="ar-EG"/>
              </w:rPr>
              <w:t>ماري</w:t>
            </w:r>
            <w:r w:rsidRPr="00170217">
              <w:rPr>
                <w:rFonts w:asciiTheme="minorBidi" w:hAnsiTheme="minorBidi"/>
                <w:sz w:val="32"/>
                <w:szCs w:val="32"/>
                <w:rtl/>
                <w:lang w:bidi="ar-EG"/>
              </w:rPr>
              <w:t xml:space="preserve"> بأنه سيصبح كاهن يوما ما.</w:t>
            </w:r>
          </w:p>
        </w:tc>
      </w:tr>
      <w:tr w:rsidR="000E1D66" w:rsidTr="000E1D66">
        <w:tc>
          <w:tcPr>
            <w:tcW w:w="1916" w:type="dxa"/>
          </w:tcPr>
          <w:p w:rsidR="000E1D66" w:rsidRDefault="000E1D66">
            <w:pPr>
              <w:rPr>
                <w:rtl/>
              </w:rPr>
            </w:pPr>
            <w:r>
              <w:rPr>
                <w:rFonts w:hint="cs"/>
                <w:rtl/>
              </w:rPr>
              <w:t>7.</w:t>
            </w:r>
          </w:p>
          <w:p w:rsidR="000E1D66" w:rsidRDefault="000E1D66">
            <w:pPr>
              <w:rPr>
                <w:rtl/>
              </w:rPr>
            </w:pPr>
            <w:r>
              <w:rPr>
                <w:noProof/>
                <w:rtl/>
              </w:rPr>
              <w:drawing>
                <wp:inline distT="0" distB="0" distL="0" distR="0">
                  <wp:extent cx="1438656" cy="158496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8656" cy="1584960"/>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0E1D66">
            <w:pPr>
              <w:rPr>
                <w:rtl/>
                <w:lang w:bidi="ar-EG"/>
              </w:rPr>
            </w:pPr>
            <w:r w:rsidRPr="00170217">
              <w:rPr>
                <w:rFonts w:asciiTheme="minorBidi" w:hAnsiTheme="minorBidi"/>
                <w:sz w:val="32"/>
                <w:szCs w:val="32"/>
                <w:rtl/>
                <w:lang w:bidi="ar-EG"/>
              </w:rPr>
              <w:t xml:space="preserve">وسيبقى لفترة طويلة مرتبط بحلمه هذا. بعد انتهاء الثورة كان عليه العمل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المزرعة، فكيف يقوم بدراسته للغة اللاتينية وهو لم يذهب للمدرسة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حياته أبدا؟ فكان عليه النضال ولوقت طويل والتعرض لصعوبات وسقطات جمة، إلى أن ساعده الكاهن خوسيه كاهن الرعية على النضال ومجابهة الصعوبات.</w:t>
            </w:r>
          </w:p>
        </w:tc>
      </w:tr>
      <w:tr w:rsidR="000E1D66" w:rsidTr="000E1D66">
        <w:tc>
          <w:tcPr>
            <w:tcW w:w="1916" w:type="dxa"/>
          </w:tcPr>
          <w:p w:rsidR="000E1D66" w:rsidRDefault="000E1D66">
            <w:pPr>
              <w:rPr>
                <w:rtl/>
              </w:rPr>
            </w:pPr>
            <w:r>
              <w:rPr>
                <w:rFonts w:hint="cs"/>
                <w:rtl/>
              </w:rPr>
              <w:t>8.</w:t>
            </w:r>
          </w:p>
          <w:p w:rsidR="000E1D66" w:rsidRDefault="000E1D66">
            <w:pPr>
              <w:rPr>
                <w:rtl/>
              </w:rPr>
            </w:pPr>
            <w:r>
              <w:rPr>
                <w:noProof/>
                <w:rtl/>
              </w:rPr>
              <w:drawing>
                <wp:inline distT="0" distB="0" distL="0" distR="0">
                  <wp:extent cx="1438656" cy="1606296"/>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38656" cy="1606296"/>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BE2B0F">
            <w:pPr>
              <w:rPr>
                <w:rtl/>
                <w:lang w:bidi="ar-EG"/>
              </w:rPr>
            </w:pPr>
            <w:r w:rsidRPr="00170217">
              <w:rPr>
                <w:rFonts w:asciiTheme="minorBidi" w:hAnsiTheme="minorBidi"/>
                <w:sz w:val="32"/>
                <w:szCs w:val="32"/>
                <w:rtl/>
                <w:lang w:bidi="ar-EG"/>
              </w:rPr>
              <w:t xml:space="preserve">وفى التاسعة والعشرين من العمر أصبح كاهنا، وسيعيش هذا الحلم بكل جوارحه لأن يسوع يعيش فيه،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البدء أخذ يساعد الكاهن خوسيه الذى علمه حياة الصلاة </w:t>
            </w:r>
            <w:r w:rsidR="00AF18AA" w:rsidRPr="00170217">
              <w:rPr>
                <w:rFonts w:asciiTheme="minorBidi" w:hAnsiTheme="minorBidi" w:hint="cs"/>
                <w:sz w:val="32"/>
                <w:szCs w:val="32"/>
                <w:rtl/>
                <w:lang w:bidi="ar-EG"/>
              </w:rPr>
              <w:t>والفقر والتوبة</w:t>
            </w:r>
            <w:r w:rsidRPr="00170217">
              <w:rPr>
                <w:rFonts w:asciiTheme="minorBidi" w:hAnsiTheme="minorBidi"/>
                <w:sz w:val="32"/>
                <w:szCs w:val="32"/>
                <w:rtl/>
                <w:lang w:bidi="ar-EG"/>
              </w:rPr>
              <w:t xml:space="preserve">، وعندما مات الكاهن خوسيه أصبح جان </w:t>
            </w:r>
            <w:r w:rsidR="00AF18AA" w:rsidRPr="00170217">
              <w:rPr>
                <w:rFonts w:asciiTheme="minorBidi" w:hAnsiTheme="minorBidi" w:hint="cs"/>
                <w:sz w:val="32"/>
                <w:szCs w:val="32"/>
                <w:rtl/>
                <w:lang w:bidi="ar-EG"/>
              </w:rPr>
              <w:t>ماري</w:t>
            </w:r>
            <w:r w:rsidRPr="00170217">
              <w:rPr>
                <w:rFonts w:asciiTheme="minorBidi" w:hAnsiTheme="minorBidi"/>
                <w:sz w:val="32"/>
                <w:szCs w:val="32"/>
                <w:rtl/>
                <w:lang w:bidi="ar-EG"/>
              </w:rPr>
              <w:t xml:space="preserve"> هو الكاهن الأول للرعية.</w:t>
            </w:r>
          </w:p>
        </w:tc>
      </w:tr>
      <w:tr w:rsidR="000E1D66" w:rsidTr="000E1D66">
        <w:tc>
          <w:tcPr>
            <w:tcW w:w="1916" w:type="dxa"/>
          </w:tcPr>
          <w:p w:rsidR="000E1D66" w:rsidRDefault="000E1D66">
            <w:pPr>
              <w:rPr>
                <w:rtl/>
              </w:rPr>
            </w:pPr>
            <w:r>
              <w:rPr>
                <w:rFonts w:hint="cs"/>
                <w:rtl/>
              </w:rPr>
              <w:t>9.</w:t>
            </w:r>
          </w:p>
          <w:p w:rsidR="000E1D66" w:rsidRDefault="000E1D66">
            <w:pPr>
              <w:rPr>
                <w:rtl/>
              </w:rPr>
            </w:pPr>
            <w:r>
              <w:rPr>
                <w:noProof/>
                <w:rtl/>
              </w:rPr>
              <w:drawing>
                <wp:inline distT="0" distB="0" distL="0" distR="0">
                  <wp:extent cx="1438656" cy="1624584"/>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38656" cy="1624584"/>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BE2B0F">
            <w:pPr>
              <w:rPr>
                <w:rtl/>
                <w:lang w:bidi="ar-EG"/>
              </w:rPr>
            </w:pPr>
            <w:r w:rsidRPr="00170217">
              <w:rPr>
                <w:rFonts w:asciiTheme="minorBidi" w:hAnsiTheme="minorBidi"/>
                <w:sz w:val="32"/>
                <w:szCs w:val="32"/>
                <w:rtl/>
                <w:lang w:bidi="ar-EG"/>
              </w:rPr>
              <w:t xml:space="preserve">كانت </w:t>
            </w:r>
            <w:proofErr w:type="spellStart"/>
            <w:r w:rsidRPr="00170217">
              <w:rPr>
                <w:rFonts w:asciiTheme="minorBidi" w:hAnsiTheme="minorBidi"/>
                <w:sz w:val="32"/>
                <w:szCs w:val="32"/>
                <w:rtl/>
                <w:lang w:bidi="ar-EG"/>
              </w:rPr>
              <w:t>آرس</w:t>
            </w:r>
            <w:proofErr w:type="spellEnd"/>
            <w:r w:rsidRPr="00170217">
              <w:rPr>
                <w:rFonts w:asciiTheme="minorBidi" w:hAnsiTheme="minorBidi"/>
                <w:sz w:val="32"/>
                <w:szCs w:val="32"/>
                <w:rtl/>
                <w:lang w:bidi="ar-EG"/>
              </w:rPr>
              <w:t xml:space="preserve"> في تلك الفترة قرية صغيرة تسكنها ستون عائلة من المزارعين وقد تعرض الإيمان فيما بينهم للكثير من المشاكل وكذلك الأخلاق. وأصبح الناس لا يرتادون الكنيسة وقد جعلهم الخمر والحفلات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حالة من الضياع، فأخذ جان ماري بالعمل فزار العائلات وأصلح الكنيسة وافتتح داخلية للبنات أتبعها بأخرى </w:t>
            </w:r>
            <w:proofErr w:type="spellStart"/>
            <w:r w:rsidRPr="00170217">
              <w:rPr>
                <w:rFonts w:asciiTheme="minorBidi" w:hAnsiTheme="minorBidi"/>
                <w:sz w:val="32"/>
                <w:szCs w:val="32"/>
                <w:rtl/>
                <w:lang w:bidi="ar-EG"/>
              </w:rPr>
              <w:t>للصبيان</w:t>
            </w:r>
            <w:proofErr w:type="spellEnd"/>
            <w:r w:rsidRPr="00170217">
              <w:rPr>
                <w:rFonts w:asciiTheme="minorBidi" w:hAnsiTheme="minorBidi"/>
                <w:sz w:val="32"/>
                <w:szCs w:val="32"/>
                <w:rtl/>
                <w:lang w:bidi="ar-EG"/>
              </w:rPr>
              <w:t>.</w:t>
            </w:r>
          </w:p>
        </w:tc>
      </w:tr>
      <w:tr w:rsidR="000E1D66" w:rsidTr="000E1D66">
        <w:tc>
          <w:tcPr>
            <w:tcW w:w="1916" w:type="dxa"/>
          </w:tcPr>
          <w:p w:rsidR="000E1D66" w:rsidRDefault="000E1D66">
            <w:pPr>
              <w:rPr>
                <w:rtl/>
              </w:rPr>
            </w:pPr>
            <w:r>
              <w:rPr>
                <w:rFonts w:hint="cs"/>
                <w:rtl/>
              </w:rPr>
              <w:t>10.</w:t>
            </w:r>
          </w:p>
          <w:p w:rsidR="000E1D66" w:rsidRDefault="000E1D66">
            <w:pPr>
              <w:rPr>
                <w:rtl/>
              </w:rPr>
            </w:pPr>
            <w:r>
              <w:rPr>
                <w:noProof/>
                <w:rtl/>
              </w:rPr>
              <w:drawing>
                <wp:inline distT="0" distB="0" distL="0" distR="0">
                  <wp:extent cx="1438656" cy="160324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1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8656" cy="1603248"/>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BE2B0F">
            <w:pPr>
              <w:rPr>
                <w:rtl/>
                <w:lang w:bidi="ar-EG"/>
              </w:rPr>
            </w:pPr>
            <w:r w:rsidRPr="00170217">
              <w:rPr>
                <w:rFonts w:asciiTheme="minorBidi" w:hAnsiTheme="minorBidi"/>
                <w:sz w:val="32"/>
                <w:szCs w:val="32"/>
                <w:rtl/>
                <w:lang w:bidi="ar-EG"/>
              </w:rPr>
              <w:t xml:space="preserve">كان يصلى ويتضرع إلى الله طوال الوقت من أجل رعيته، فيمضى الساعات الطوال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الكنيسة يصلى و يطلب المغفرة، لقد أعطى كل أثاثه وما يملك لفقراء الرعية وأخذ ينام على الأرض واضعا تحت رأسه خشبة، أما عن أكله فقد كان يكتفى بالقليل من الخبز والبطاطا المسلوقة، وبذلك كانت حياته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غاية التقشف والقسوة.</w:t>
            </w:r>
          </w:p>
        </w:tc>
      </w:tr>
      <w:tr w:rsidR="000E1D66" w:rsidTr="000E1D66">
        <w:tc>
          <w:tcPr>
            <w:tcW w:w="1916" w:type="dxa"/>
          </w:tcPr>
          <w:p w:rsidR="000E1D66" w:rsidRDefault="000E1D66">
            <w:pPr>
              <w:rPr>
                <w:rtl/>
              </w:rPr>
            </w:pPr>
            <w:r>
              <w:rPr>
                <w:rFonts w:hint="cs"/>
                <w:rtl/>
              </w:rPr>
              <w:lastRenderedPageBreak/>
              <w:t>11.</w:t>
            </w:r>
          </w:p>
          <w:p w:rsidR="000E1D66" w:rsidRDefault="000E1D66">
            <w:pPr>
              <w:rPr>
                <w:rtl/>
              </w:rPr>
            </w:pPr>
            <w:r>
              <w:rPr>
                <w:rFonts w:hint="cs"/>
                <w:noProof/>
                <w:rtl/>
              </w:rPr>
              <w:drawing>
                <wp:inline distT="0" distB="0" distL="0" distR="0">
                  <wp:extent cx="1438656" cy="1581912"/>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1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38656" cy="1581912"/>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5874D3">
            <w:pPr>
              <w:rPr>
                <w:rtl/>
                <w:lang w:bidi="ar-EG"/>
              </w:rPr>
            </w:pPr>
            <w:r>
              <w:rPr>
                <w:rFonts w:asciiTheme="minorBidi" w:hAnsiTheme="minorBidi"/>
                <w:sz w:val="32"/>
                <w:szCs w:val="32"/>
                <w:rtl/>
                <w:lang w:bidi="ar-EG"/>
              </w:rPr>
              <w:t xml:space="preserve">وهكذا شيئا فشيئا عادت </w:t>
            </w:r>
            <w:proofErr w:type="spellStart"/>
            <w:r>
              <w:rPr>
                <w:rFonts w:asciiTheme="minorBidi" w:hAnsiTheme="minorBidi"/>
                <w:sz w:val="32"/>
                <w:szCs w:val="32"/>
                <w:rtl/>
                <w:lang w:bidi="ar-EG"/>
              </w:rPr>
              <w:t>آر</w:t>
            </w:r>
            <w:r w:rsidR="00BE2B0F" w:rsidRPr="00170217">
              <w:rPr>
                <w:rFonts w:asciiTheme="minorBidi" w:hAnsiTheme="minorBidi"/>
                <w:sz w:val="32"/>
                <w:szCs w:val="32"/>
                <w:rtl/>
                <w:lang w:bidi="ar-EG"/>
              </w:rPr>
              <w:t>س</w:t>
            </w:r>
            <w:proofErr w:type="spellEnd"/>
            <w:r w:rsidR="00BE2B0F" w:rsidRPr="00170217">
              <w:rPr>
                <w:rFonts w:asciiTheme="minorBidi" w:hAnsiTheme="minorBidi"/>
                <w:sz w:val="32"/>
                <w:szCs w:val="32"/>
                <w:rtl/>
                <w:lang w:bidi="ar-EG"/>
              </w:rPr>
              <w:t xml:space="preserve"> إلى حظيرة الكنيسة نساء ثم رجال حتى المراهقين أتوا لمتابعة دروس التعليم </w:t>
            </w:r>
            <w:r w:rsidR="00AF18AA" w:rsidRPr="00170217">
              <w:rPr>
                <w:rFonts w:asciiTheme="minorBidi" w:hAnsiTheme="minorBidi" w:hint="cs"/>
                <w:sz w:val="32"/>
                <w:szCs w:val="32"/>
                <w:rtl/>
                <w:lang w:bidi="ar-EG"/>
              </w:rPr>
              <w:t>المسيحي</w:t>
            </w:r>
            <w:r w:rsidR="00BE2B0F" w:rsidRPr="00170217">
              <w:rPr>
                <w:rFonts w:asciiTheme="minorBidi" w:hAnsiTheme="minorBidi"/>
                <w:sz w:val="32"/>
                <w:szCs w:val="32"/>
                <w:rtl/>
                <w:lang w:bidi="ar-EG"/>
              </w:rPr>
              <w:t xml:space="preserve"> </w:t>
            </w:r>
            <w:r w:rsidR="00AF18AA" w:rsidRPr="00170217">
              <w:rPr>
                <w:rFonts w:asciiTheme="minorBidi" w:hAnsiTheme="minorBidi" w:hint="cs"/>
                <w:sz w:val="32"/>
                <w:szCs w:val="32"/>
                <w:rtl/>
                <w:lang w:bidi="ar-EG"/>
              </w:rPr>
              <w:t>التي</w:t>
            </w:r>
            <w:r w:rsidR="00BE2B0F" w:rsidRPr="00170217">
              <w:rPr>
                <w:rFonts w:asciiTheme="minorBidi" w:hAnsiTheme="minorBidi"/>
                <w:sz w:val="32"/>
                <w:szCs w:val="32"/>
                <w:rtl/>
                <w:lang w:bidi="ar-EG"/>
              </w:rPr>
              <w:t xml:space="preserve"> ينظمها الخورى حيث كان يتكلم بحرارة عن الحب </w:t>
            </w:r>
            <w:r w:rsidR="00AF18AA" w:rsidRPr="00170217">
              <w:rPr>
                <w:rFonts w:asciiTheme="minorBidi" w:hAnsiTheme="minorBidi" w:hint="cs"/>
                <w:sz w:val="32"/>
                <w:szCs w:val="32"/>
                <w:rtl/>
                <w:lang w:bidi="ar-EG"/>
              </w:rPr>
              <w:t>الإلهي</w:t>
            </w:r>
            <w:r w:rsidR="00BE2B0F" w:rsidRPr="00170217">
              <w:rPr>
                <w:rFonts w:asciiTheme="minorBidi" w:hAnsiTheme="minorBidi"/>
                <w:sz w:val="32"/>
                <w:szCs w:val="32"/>
                <w:rtl/>
                <w:lang w:bidi="ar-EG"/>
              </w:rPr>
              <w:t>، وقد كانوا يقولون بأنه يقيم العجائب بحيث أن سقيفة الداخلية تبقى ممتلئة بالقمح والمعجن بالطحين.</w:t>
            </w:r>
          </w:p>
        </w:tc>
      </w:tr>
      <w:tr w:rsidR="000E1D66" w:rsidTr="000E1D66">
        <w:tc>
          <w:tcPr>
            <w:tcW w:w="1916" w:type="dxa"/>
          </w:tcPr>
          <w:p w:rsidR="000E1D66" w:rsidRDefault="000E1D66">
            <w:pPr>
              <w:rPr>
                <w:rtl/>
              </w:rPr>
            </w:pPr>
            <w:r>
              <w:rPr>
                <w:rFonts w:hint="cs"/>
                <w:rtl/>
              </w:rPr>
              <w:t>12.</w:t>
            </w:r>
          </w:p>
          <w:p w:rsidR="000E1D66" w:rsidRDefault="000E1D66">
            <w:pPr>
              <w:rPr>
                <w:rtl/>
              </w:rPr>
            </w:pPr>
            <w:r>
              <w:rPr>
                <w:rFonts w:hint="cs"/>
                <w:noProof/>
                <w:rtl/>
              </w:rPr>
              <w:drawing>
                <wp:inline distT="0" distB="0" distL="0" distR="0">
                  <wp:extent cx="1438656" cy="158496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1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38656" cy="1584960"/>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BE2B0F" w:rsidP="00AF18AA">
            <w:pPr>
              <w:rPr>
                <w:rtl/>
                <w:lang w:bidi="ar-EG"/>
              </w:rPr>
            </w:pPr>
            <w:r w:rsidRPr="00170217">
              <w:rPr>
                <w:rFonts w:asciiTheme="minorBidi" w:hAnsiTheme="minorBidi"/>
                <w:sz w:val="32"/>
                <w:szCs w:val="32"/>
                <w:rtl/>
                <w:lang w:bidi="ar-EG"/>
              </w:rPr>
              <w:t xml:space="preserve">وفى القرى المجاورة، كانوا يتكلمون عن عجائبه أيضا. فيأتون </w:t>
            </w:r>
            <w:r w:rsidR="00AF18AA" w:rsidRPr="00170217">
              <w:rPr>
                <w:rFonts w:asciiTheme="minorBidi" w:hAnsiTheme="minorBidi" w:hint="cs"/>
                <w:sz w:val="32"/>
                <w:szCs w:val="32"/>
                <w:rtl/>
                <w:lang w:bidi="ar-EG"/>
              </w:rPr>
              <w:t>للاستماع</w:t>
            </w:r>
            <w:r w:rsidRPr="00170217">
              <w:rPr>
                <w:rFonts w:asciiTheme="minorBidi" w:hAnsiTheme="minorBidi"/>
                <w:sz w:val="32"/>
                <w:szCs w:val="32"/>
                <w:rtl/>
                <w:lang w:bidi="ar-EG"/>
              </w:rPr>
              <w:t xml:space="preserve"> الى أحاديثه وطلب النصيحة منه. فمن هو هذا الكاهن الذى ع</w:t>
            </w:r>
            <w:r w:rsidR="00AF18AA">
              <w:rPr>
                <w:rFonts w:asciiTheme="minorBidi" w:hAnsiTheme="minorBidi" w:hint="cs"/>
                <w:sz w:val="32"/>
                <w:szCs w:val="32"/>
                <w:rtl/>
                <w:lang w:bidi="ar-EG"/>
              </w:rPr>
              <w:t>لى</w:t>
            </w:r>
            <w:r w:rsidRPr="00170217">
              <w:rPr>
                <w:rFonts w:asciiTheme="minorBidi" w:hAnsiTheme="minorBidi"/>
                <w:sz w:val="32"/>
                <w:szCs w:val="32"/>
                <w:rtl/>
                <w:lang w:bidi="ar-EG"/>
              </w:rPr>
              <w:t xml:space="preserve"> ما يبدو أنه قريب من الله وكذلك للاعتراف </w:t>
            </w:r>
            <w:r w:rsidR="00AF18AA"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حضرته. فكان الناس ينتظرون ساعات طوال حتى تفرغ </w:t>
            </w:r>
            <w:r w:rsidR="00AF18AA" w:rsidRPr="00170217">
              <w:rPr>
                <w:rFonts w:asciiTheme="minorBidi" w:hAnsiTheme="minorBidi" w:hint="cs"/>
                <w:sz w:val="32"/>
                <w:szCs w:val="32"/>
                <w:rtl/>
                <w:lang w:bidi="ar-EG"/>
              </w:rPr>
              <w:t>كرسي</w:t>
            </w:r>
            <w:r w:rsidRPr="00170217">
              <w:rPr>
                <w:rFonts w:asciiTheme="minorBidi" w:hAnsiTheme="minorBidi"/>
                <w:sz w:val="32"/>
                <w:szCs w:val="32"/>
                <w:rtl/>
                <w:lang w:bidi="ar-EG"/>
              </w:rPr>
              <w:t xml:space="preserve"> الاعتراف وفى بعض الأحيان فإنهم كانوا ينتظرون ربما عدة أيام. وعلى هذا فقد كانوا يقولون بان الشيطان كان يدخل ويعذب هذا القديس الذى يضايقه.</w:t>
            </w:r>
          </w:p>
        </w:tc>
      </w:tr>
      <w:tr w:rsidR="000E1D66" w:rsidTr="000E1D66">
        <w:tc>
          <w:tcPr>
            <w:tcW w:w="1916" w:type="dxa"/>
          </w:tcPr>
          <w:p w:rsidR="000E1D66" w:rsidRDefault="000E1D66">
            <w:pPr>
              <w:rPr>
                <w:rtl/>
              </w:rPr>
            </w:pPr>
            <w:r>
              <w:rPr>
                <w:rFonts w:hint="cs"/>
                <w:rtl/>
              </w:rPr>
              <w:t>13.</w:t>
            </w:r>
          </w:p>
          <w:p w:rsidR="000E1D66" w:rsidRDefault="000E1D66">
            <w:pPr>
              <w:rPr>
                <w:rtl/>
              </w:rPr>
            </w:pPr>
            <w:r>
              <w:rPr>
                <w:rFonts w:hint="cs"/>
                <w:noProof/>
                <w:rtl/>
              </w:rPr>
              <w:drawing>
                <wp:inline distT="0" distB="0" distL="0" distR="0">
                  <wp:extent cx="1438656" cy="1597152"/>
                  <wp:effectExtent l="0" t="0" r="952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13.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38656" cy="1597152"/>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BE2B0F">
            <w:pPr>
              <w:rPr>
                <w:rtl/>
                <w:lang w:bidi="ar-EG"/>
              </w:rPr>
            </w:pPr>
            <w:r w:rsidRPr="00170217">
              <w:rPr>
                <w:rFonts w:asciiTheme="minorBidi" w:hAnsiTheme="minorBidi"/>
                <w:sz w:val="32"/>
                <w:szCs w:val="32"/>
                <w:rtl/>
                <w:lang w:bidi="ar-EG"/>
              </w:rPr>
              <w:t xml:space="preserve">كانت له موهبة قراءة القلوب ومعرفة </w:t>
            </w:r>
            <w:r w:rsidR="00AF18AA" w:rsidRPr="00170217">
              <w:rPr>
                <w:rFonts w:asciiTheme="minorBidi" w:hAnsiTheme="minorBidi" w:hint="cs"/>
                <w:sz w:val="32"/>
                <w:szCs w:val="32"/>
                <w:rtl/>
                <w:lang w:bidi="ar-EG"/>
              </w:rPr>
              <w:t>الخطأة</w:t>
            </w:r>
            <w:r w:rsidRPr="00170217">
              <w:rPr>
                <w:rFonts w:asciiTheme="minorBidi" w:hAnsiTheme="minorBidi"/>
                <w:sz w:val="32"/>
                <w:szCs w:val="32"/>
                <w:rtl/>
                <w:lang w:bidi="ar-EG"/>
              </w:rPr>
              <w:t xml:space="preserve"> قساة القلوب وتحريرهم. فتكاثرت الأعاجيب أما هو فكان يردها إلى القديس فليمون </w:t>
            </w:r>
            <w:proofErr w:type="spellStart"/>
            <w:r w:rsidRPr="00170217">
              <w:rPr>
                <w:rFonts w:asciiTheme="minorBidi" w:hAnsiTheme="minorBidi"/>
                <w:sz w:val="32"/>
                <w:szCs w:val="32"/>
                <w:rtl/>
                <w:lang w:bidi="ar-EG"/>
              </w:rPr>
              <w:t>قديسه</w:t>
            </w:r>
            <w:proofErr w:type="spellEnd"/>
            <w:r w:rsidRPr="00170217">
              <w:rPr>
                <w:rFonts w:asciiTheme="minorBidi" w:hAnsiTheme="minorBidi"/>
                <w:sz w:val="32"/>
                <w:szCs w:val="32"/>
                <w:rtl/>
                <w:lang w:bidi="ar-EG"/>
              </w:rPr>
              <w:t xml:space="preserve"> المفضل. ويقول عن نفسه "لو أن الله قد وجد كاهن أكثر بؤسا منى لاختاره هو ليقوم هذه الأعاجيب".</w:t>
            </w:r>
          </w:p>
        </w:tc>
      </w:tr>
      <w:tr w:rsidR="000E1D66" w:rsidTr="000E1D66">
        <w:tc>
          <w:tcPr>
            <w:tcW w:w="1916" w:type="dxa"/>
          </w:tcPr>
          <w:p w:rsidR="000E1D66" w:rsidRDefault="000E1D66">
            <w:pPr>
              <w:rPr>
                <w:rtl/>
              </w:rPr>
            </w:pPr>
            <w:r>
              <w:rPr>
                <w:rFonts w:hint="cs"/>
                <w:rtl/>
              </w:rPr>
              <w:t>14.</w:t>
            </w:r>
          </w:p>
          <w:p w:rsidR="000E1D66" w:rsidRDefault="000E1D66">
            <w:pPr>
              <w:rPr>
                <w:rtl/>
              </w:rPr>
            </w:pPr>
            <w:r>
              <w:rPr>
                <w:rFonts w:hint="cs"/>
                <w:noProof/>
                <w:rtl/>
              </w:rPr>
              <w:drawing>
                <wp:inline distT="0" distB="0" distL="0" distR="0">
                  <wp:extent cx="1438656" cy="1578864"/>
                  <wp:effectExtent l="0" t="0" r="9525"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وري أرس  14.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8656" cy="1578864"/>
                          </a:xfrm>
                          <a:prstGeom prst="rect">
                            <a:avLst/>
                          </a:prstGeom>
                        </pic:spPr>
                      </pic:pic>
                    </a:graphicData>
                  </a:graphic>
                </wp:inline>
              </w:drawing>
            </w:r>
          </w:p>
        </w:tc>
        <w:tc>
          <w:tcPr>
            <w:tcW w:w="8046" w:type="dxa"/>
          </w:tcPr>
          <w:p w:rsidR="00AF18AA" w:rsidRDefault="00AF18AA">
            <w:pPr>
              <w:rPr>
                <w:rFonts w:asciiTheme="minorBidi" w:hAnsiTheme="minorBidi"/>
                <w:sz w:val="32"/>
                <w:szCs w:val="32"/>
                <w:rtl/>
                <w:lang w:bidi="ar-EG"/>
              </w:rPr>
            </w:pPr>
          </w:p>
          <w:p w:rsidR="000E1D66" w:rsidRDefault="00BE2B0F" w:rsidP="00AF18AA">
            <w:pPr>
              <w:rPr>
                <w:rtl/>
                <w:lang w:bidi="ar-EG"/>
              </w:rPr>
            </w:pPr>
            <w:r w:rsidRPr="00170217">
              <w:rPr>
                <w:rFonts w:asciiTheme="minorBidi" w:hAnsiTheme="minorBidi"/>
                <w:sz w:val="32"/>
                <w:szCs w:val="32"/>
                <w:rtl/>
                <w:lang w:bidi="ar-EG"/>
              </w:rPr>
              <w:t xml:space="preserve">حتى نهاية حياته كان يعتقد نفسه غير أهل ليكون كاهن، وقد حاول عدة مرات الذهاب للبكاء </w:t>
            </w:r>
            <w:r w:rsidR="005874D3" w:rsidRPr="00170217">
              <w:rPr>
                <w:rFonts w:asciiTheme="minorBidi" w:hAnsiTheme="minorBidi" w:hint="cs"/>
                <w:sz w:val="32"/>
                <w:szCs w:val="32"/>
                <w:rtl/>
                <w:lang w:bidi="ar-EG"/>
              </w:rPr>
              <w:t>في</w:t>
            </w:r>
            <w:r w:rsidRPr="00170217">
              <w:rPr>
                <w:rFonts w:asciiTheme="minorBidi" w:hAnsiTheme="minorBidi"/>
                <w:sz w:val="32"/>
                <w:szCs w:val="32"/>
                <w:rtl/>
                <w:lang w:bidi="ar-EG"/>
              </w:rPr>
              <w:t xml:space="preserve"> وحدته وفقره لكن الشعب كان يمنعه من ذلك ويتمسك به. مات وهو يقوم بعمله عن عمر تجاوز الثالثة والسبعين. لقد قدسته الكنيسة وجعلته شفيعا لكل كهنتها، وفى </w:t>
            </w:r>
            <w:proofErr w:type="spellStart"/>
            <w:r w:rsidRPr="00170217">
              <w:rPr>
                <w:rFonts w:asciiTheme="minorBidi" w:hAnsiTheme="minorBidi"/>
                <w:sz w:val="32"/>
                <w:szCs w:val="32"/>
                <w:rtl/>
                <w:lang w:bidi="ar-EG"/>
              </w:rPr>
              <w:t>آرس</w:t>
            </w:r>
            <w:proofErr w:type="spellEnd"/>
            <w:r w:rsidRPr="00170217">
              <w:rPr>
                <w:rFonts w:asciiTheme="minorBidi" w:hAnsiTheme="minorBidi"/>
                <w:sz w:val="32"/>
                <w:szCs w:val="32"/>
                <w:rtl/>
                <w:lang w:bidi="ar-EG"/>
              </w:rPr>
              <w:t xml:space="preserve"> اليوم ورغم أنه غير </w:t>
            </w:r>
            <w:r w:rsidR="00AF18AA" w:rsidRPr="00170217">
              <w:rPr>
                <w:rFonts w:asciiTheme="minorBidi" w:hAnsiTheme="minorBidi" w:hint="cs"/>
                <w:sz w:val="32"/>
                <w:szCs w:val="32"/>
                <w:rtl/>
                <w:lang w:bidi="ar-EG"/>
              </w:rPr>
              <w:t>مرئي</w:t>
            </w:r>
            <w:r w:rsidRPr="00170217">
              <w:rPr>
                <w:rFonts w:asciiTheme="minorBidi" w:hAnsiTheme="minorBidi"/>
                <w:sz w:val="32"/>
                <w:szCs w:val="32"/>
                <w:rtl/>
                <w:lang w:bidi="ar-EG"/>
              </w:rPr>
              <w:t xml:space="preserve"> ولكنه موجود يتابع أعمال إهدائه.</w:t>
            </w:r>
          </w:p>
        </w:tc>
      </w:tr>
    </w:tbl>
    <w:p w:rsidR="00A11459" w:rsidRDefault="00A11459"/>
    <w:sectPr w:rsidR="00A11459" w:rsidSect="000E1D66">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D66"/>
    <w:rsid w:val="000E1D66"/>
    <w:rsid w:val="00343324"/>
    <w:rsid w:val="005874D3"/>
    <w:rsid w:val="00A11459"/>
    <w:rsid w:val="00AF18AA"/>
    <w:rsid w:val="00BE2B0F"/>
    <w:rsid w:val="00D336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1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1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D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1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1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D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UP TO DATE</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Ser</cp:lastModifiedBy>
  <cp:revision>4</cp:revision>
  <dcterms:created xsi:type="dcterms:W3CDTF">2015-09-18T14:35:00Z</dcterms:created>
  <dcterms:modified xsi:type="dcterms:W3CDTF">2015-09-29T08:46:00Z</dcterms:modified>
</cp:coreProperties>
</file>